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DA4BB">
      <w:pPr>
        <w:spacing w:line="360" w:lineRule="auto"/>
        <w:ind w:firstLine="562" w:firstLineChars="200"/>
        <w:jc w:val="center"/>
        <w:rPr>
          <w:rFonts w:ascii="宋体" w:hAnsi="宋体" w:eastAsia="宋体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宋体" w:hAnsi="宋体" w:eastAsia="宋体" w:cs="Times New Roman"/>
          <w:b/>
          <w:bCs/>
          <w:sz w:val="28"/>
          <w:szCs w:val="28"/>
        </w:rPr>
        <w:t>数据论文模板</w:t>
      </w:r>
    </w:p>
    <w:p w14:paraId="1E1A8756">
      <w:pPr>
        <w:spacing w:line="360" w:lineRule="auto"/>
        <w:ind w:firstLine="480" w:firstLineChars="200"/>
        <w:jc w:val="center"/>
        <w:rPr>
          <w:rFonts w:ascii="Times New Roman" w:hAnsi="Times New Roman" w:eastAsia="FangSong_GB2312" w:cs="Times New Roman"/>
          <w:sz w:val="24"/>
          <w:szCs w:val="24"/>
        </w:rPr>
      </w:pPr>
      <w:r>
        <w:rPr>
          <w:rFonts w:ascii="Times New Roman" w:hAnsi="Times New Roman" w:eastAsia="FangSong_GB2312" w:cs="Times New Roman"/>
          <w:sz w:val="24"/>
          <w:szCs w:val="24"/>
        </w:rPr>
        <w:t>Data Paper Template</w:t>
      </w:r>
    </w:p>
    <w:p w14:paraId="18087169">
      <w:pPr>
        <w:spacing w:line="360" w:lineRule="auto"/>
        <w:ind w:firstLine="482" w:firstLineChars="200"/>
        <w:jc w:val="left"/>
        <w:rPr>
          <w:rFonts w:ascii="Times New Roman" w:hAnsi="Times New Roman" w:eastAsia="FangSong_GB2312" w:cs="Times New Roman"/>
          <w:b/>
          <w:bCs/>
          <w:sz w:val="24"/>
          <w:szCs w:val="24"/>
        </w:rPr>
      </w:pPr>
    </w:p>
    <w:p w14:paraId="388D4272">
      <w:pPr>
        <w:pStyle w:val="2"/>
        <w:numPr>
          <w:ilvl w:val="0"/>
          <w:numId w:val="1"/>
        </w:numPr>
        <w:spacing w:before="200" w:after="200" w:line="360" w:lineRule="auto"/>
        <w:ind w:left="442" w:hanging="442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 xml:space="preserve">前置部分 </w:t>
      </w:r>
      <w:r>
        <w:rPr>
          <w:rFonts w:ascii="Times New Roman" w:hAnsi="Times New Roman" w:eastAsia="仿宋" w:cs="Times New Roman"/>
          <w:sz w:val="24"/>
          <w:szCs w:val="24"/>
        </w:rPr>
        <w:t>Front section</w:t>
      </w:r>
    </w:p>
    <w:p w14:paraId="0E8AB304">
      <w:pPr>
        <w:pStyle w:val="3"/>
        <w:numPr>
          <w:ilvl w:val="0"/>
          <w:numId w:val="2"/>
        </w:numPr>
        <w:spacing w:before="0" w:after="0" w:line="360" w:lineRule="auto"/>
        <w:ind w:left="442" w:hanging="442"/>
        <w:jc w:val="left"/>
        <w:rPr>
          <w:rFonts w:ascii="Times New Roman" w:hAnsi="Times New Roman" w:eastAsia="仿宋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 xml:space="preserve">题名 Paper </w:t>
      </w:r>
      <w:r>
        <w:rPr>
          <w:rFonts w:hint="eastAsia" w:ascii="Times New Roman" w:hAnsi="Times New Roman" w:eastAsia="仿宋" w:cs="Times New Roman"/>
          <w:b w:val="0"/>
          <w:bCs w:val="0"/>
          <w:sz w:val="24"/>
          <w:szCs w:val="24"/>
        </w:rPr>
        <w:t>t</w:t>
      </w: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>itle</w:t>
      </w:r>
    </w:p>
    <w:p w14:paraId="75813116">
      <w:pPr>
        <w:pStyle w:val="3"/>
        <w:numPr>
          <w:ilvl w:val="0"/>
          <w:numId w:val="2"/>
        </w:numPr>
        <w:spacing w:before="0" w:after="0" w:line="360" w:lineRule="auto"/>
        <w:ind w:left="442" w:hanging="442"/>
        <w:jc w:val="left"/>
        <w:rPr>
          <w:rFonts w:ascii="Times New Roman" w:hAnsi="Times New Roman" w:eastAsia="仿宋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 xml:space="preserve">作者信息 Author </w:t>
      </w:r>
    </w:p>
    <w:p w14:paraId="4D6CE43C">
      <w:pPr>
        <w:pStyle w:val="13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作者姓名Name</w:t>
      </w:r>
    </w:p>
    <w:p w14:paraId="1949542A">
      <w:pPr>
        <w:pStyle w:val="13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工作单位</w:t>
      </w:r>
      <w:r>
        <w:rPr>
          <w:rFonts w:hint="eastAsia" w:ascii="Times New Roman" w:hAnsi="Times New Roman" w:eastAsia="仿宋" w:cs="Times New Roman"/>
          <w:sz w:val="24"/>
          <w:szCs w:val="24"/>
        </w:rPr>
        <w:t xml:space="preserve"> </w:t>
      </w:r>
      <w:r>
        <w:rPr>
          <w:rFonts w:ascii="Times New Roman" w:hAnsi="Times New Roman" w:eastAsia="仿宋" w:cs="Times New Roman"/>
          <w:sz w:val="24"/>
          <w:szCs w:val="24"/>
        </w:rPr>
        <w:t>Affiliation</w:t>
      </w:r>
    </w:p>
    <w:p w14:paraId="3A1EC090">
      <w:pPr>
        <w:pStyle w:val="13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联系方式 Email</w:t>
      </w:r>
    </w:p>
    <w:p w14:paraId="1677018D">
      <w:pPr>
        <w:pStyle w:val="13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通讯作者</w:t>
      </w:r>
      <w:r>
        <w:rPr>
          <w:rFonts w:hint="eastAsia" w:ascii="Times New Roman" w:hAnsi="Times New Roman" w:eastAsia="仿宋" w:cs="Times New Roman"/>
          <w:sz w:val="24"/>
          <w:szCs w:val="24"/>
        </w:rPr>
        <w:t>姓名</w:t>
      </w:r>
      <w:r>
        <w:rPr>
          <w:rFonts w:ascii="Times New Roman" w:hAnsi="Times New Roman" w:eastAsia="仿宋" w:cs="Times New Roman"/>
          <w:sz w:val="24"/>
          <w:szCs w:val="24"/>
        </w:rPr>
        <w:t xml:space="preserve"> Corresponding </w:t>
      </w:r>
      <w:r>
        <w:rPr>
          <w:rFonts w:hint="eastAsia" w:ascii="Times New Roman" w:hAnsi="Times New Roman" w:eastAsia="仿宋" w:cs="Times New Roman"/>
          <w:sz w:val="24"/>
          <w:szCs w:val="24"/>
        </w:rPr>
        <w:t>a</w:t>
      </w:r>
      <w:r>
        <w:rPr>
          <w:rFonts w:ascii="Times New Roman" w:hAnsi="Times New Roman" w:eastAsia="仿宋" w:cs="Times New Roman"/>
          <w:sz w:val="24"/>
          <w:szCs w:val="24"/>
        </w:rPr>
        <w:t>uthor</w:t>
      </w:r>
      <w:r>
        <w:rPr>
          <w:rFonts w:hint="eastAsia" w:ascii="Times New Roman" w:hAnsi="Times New Roman" w:eastAsia="仿宋" w:cs="Times New Roman"/>
          <w:sz w:val="24"/>
          <w:szCs w:val="24"/>
        </w:rPr>
        <w:t xml:space="preserve"> name</w:t>
      </w:r>
    </w:p>
    <w:p w14:paraId="598B7451">
      <w:pPr>
        <w:pStyle w:val="3"/>
        <w:numPr>
          <w:ilvl w:val="0"/>
          <w:numId w:val="2"/>
        </w:numPr>
        <w:spacing w:before="0" w:after="0" w:line="360" w:lineRule="auto"/>
        <w:ind w:left="442" w:hanging="442"/>
        <w:jc w:val="left"/>
        <w:rPr>
          <w:rFonts w:ascii="Times New Roman" w:hAnsi="Times New Roman" w:eastAsia="仿宋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>摘要 Abstract</w:t>
      </w:r>
    </w:p>
    <w:p w14:paraId="4CDDEF8C">
      <w:pPr>
        <w:pStyle w:val="3"/>
        <w:numPr>
          <w:ilvl w:val="0"/>
          <w:numId w:val="2"/>
        </w:numPr>
        <w:spacing w:before="0" w:after="0" w:line="360" w:lineRule="auto"/>
        <w:ind w:left="442" w:hanging="442"/>
        <w:jc w:val="left"/>
        <w:rPr>
          <w:rFonts w:ascii="Times New Roman" w:hAnsi="Times New Roman" w:eastAsia="仿宋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>关键词 Keywords</w:t>
      </w:r>
    </w:p>
    <w:p w14:paraId="0D77DE9B">
      <w:pPr>
        <w:pStyle w:val="3"/>
        <w:numPr>
          <w:ilvl w:val="0"/>
          <w:numId w:val="2"/>
        </w:numPr>
        <w:spacing w:before="0" w:after="0" w:line="360" w:lineRule="auto"/>
        <w:ind w:left="442" w:hanging="442"/>
        <w:jc w:val="left"/>
        <w:rPr>
          <w:rFonts w:ascii="Times New Roman" w:hAnsi="Times New Roman" w:eastAsia="仿宋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>其他项目 Other</w:t>
      </w:r>
    </w:p>
    <w:p w14:paraId="4C5E37FC">
      <w:pPr>
        <w:pStyle w:val="13"/>
        <w:numPr>
          <w:ilvl w:val="0"/>
          <w:numId w:val="4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基金资助项目信息 Funding </w:t>
      </w:r>
      <w:r>
        <w:rPr>
          <w:rFonts w:hint="eastAsia" w:ascii="Times New Roman" w:hAnsi="Times New Roman" w:eastAsia="仿宋" w:cs="Times New Roman"/>
          <w:sz w:val="24"/>
          <w:szCs w:val="24"/>
        </w:rPr>
        <w:t>i</w:t>
      </w:r>
      <w:r>
        <w:rPr>
          <w:rFonts w:ascii="Times New Roman" w:hAnsi="Times New Roman" w:eastAsia="仿宋" w:cs="Times New Roman"/>
          <w:sz w:val="24"/>
          <w:szCs w:val="24"/>
        </w:rPr>
        <w:t>nformation</w:t>
      </w:r>
    </w:p>
    <w:p w14:paraId="126DFDD2">
      <w:pPr>
        <w:pStyle w:val="13"/>
        <w:numPr>
          <w:ilvl w:val="0"/>
          <w:numId w:val="4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接稿/修稿/</w:t>
      </w:r>
      <w:r>
        <w:rPr>
          <w:rFonts w:hint="eastAsia" w:ascii="Times New Roman" w:hAnsi="Times New Roman" w:eastAsia="仿宋" w:cs="Times New Roman"/>
          <w:sz w:val="24"/>
          <w:szCs w:val="24"/>
        </w:rPr>
        <w:t>录用/</w:t>
      </w:r>
      <w:r>
        <w:rPr>
          <w:rFonts w:ascii="Times New Roman" w:hAnsi="Times New Roman" w:eastAsia="仿宋" w:cs="Times New Roman"/>
          <w:sz w:val="24"/>
          <w:szCs w:val="24"/>
        </w:rPr>
        <w:t>出版日期（可选）Received/ Revised/Accepted</w:t>
      </w:r>
      <w:r>
        <w:rPr>
          <w:rFonts w:hint="eastAsia" w:ascii="Times New Roman" w:hAnsi="Times New Roman" w:eastAsia="仿宋" w:cs="Times New Roman"/>
          <w:sz w:val="24"/>
          <w:szCs w:val="24"/>
        </w:rPr>
        <w:t>/</w:t>
      </w:r>
      <w:r>
        <w:rPr>
          <w:rFonts w:ascii="Times New Roman" w:hAnsi="Times New Roman" w:eastAsia="仿宋" w:cs="Times New Roman"/>
          <w:sz w:val="24"/>
          <w:szCs w:val="24"/>
        </w:rPr>
        <w:t xml:space="preserve">Published </w:t>
      </w:r>
      <w:r>
        <w:rPr>
          <w:rFonts w:hint="eastAsia" w:ascii="Times New Roman" w:hAnsi="Times New Roman" w:eastAsia="仿宋" w:cs="Times New Roman"/>
          <w:sz w:val="24"/>
          <w:szCs w:val="24"/>
        </w:rPr>
        <w:t xml:space="preserve">Date </w:t>
      </w:r>
      <w:r>
        <w:rPr>
          <w:rFonts w:ascii="Times New Roman" w:hAnsi="Times New Roman" w:eastAsia="仿宋" w:cs="Times New Roman"/>
          <w:sz w:val="24"/>
          <w:szCs w:val="24"/>
        </w:rPr>
        <w:t xml:space="preserve">(optional) </w:t>
      </w:r>
    </w:p>
    <w:p w14:paraId="69CD5D46">
      <w:pPr>
        <w:pStyle w:val="13"/>
        <w:numPr>
          <w:ilvl w:val="0"/>
          <w:numId w:val="4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本论文的引用格式 Citation </w:t>
      </w:r>
      <w:r>
        <w:rPr>
          <w:rFonts w:hint="eastAsia" w:ascii="Times New Roman" w:hAnsi="Times New Roman" w:eastAsia="仿宋" w:cs="Times New Roman"/>
          <w:sz w:val="24"/>
          <w:szCs w:val="24"/>
        </w:rPr>
        <w:t>f</w:t>
      </w:r>
      <w:r>
        <w:rPr>
          <w:rFonts w:ascii="Times New Roman" w:hAnsi="Times New Roman" w:eastAsia="仿宋" w:cs="Times New Roman"/>
          <w:sz w:val="24"/>
          <w:szCs w:val="24"/>
        </w:rPr>
        <w:t xml:space="preserve">ormat of </w:t>
      </w:r>
      <w:r>
        <w:rPr>
          <w:rFonts w:hint="eastAsia" w:ascii="Times New Roman" w:hAnsi="Times New Roman" w:eastAsia="仿宋" w:cs="Times New Roman"/>
          <w:sz w:val="24"/>
          <w:szCs w:val="24"/>
        </w:rPr>
        <w:t>p</w:t>
      </w:r>
      <w:r>
        <w:rPr>
          <w:rFonts w:ascii="Times New Roman" w:hAnsi="Times New Roman" w:eastAsia="仿宋" w:cs="Times New Roman"/>
          <w:sz w:val="24"/>
          <w:szCs w:val="24"/>
        </w:rPr>
        <w:t>aper</w:t>
      </w:r>
    </w:p>
    <w:p w14:paraId="4012FFA9">
      <w:pPr>
        <w:pStyle w:val="2"/>
        <w:numPr>
          <w:ilvl w:val="0"/>
          <w:numId w:val="1"/>
        </w:numPr>
        <w:spacing w:before="200" w:after="200" w:line="360" w:lineRule="auto"/>
        <w:ind w:left="442" w:hanging="442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正文部分 Main </w:t>
      </w:r>
      <w:r>
        <w:rPr>
          <w:rFonts w:hint="eastAsia" w:ascii="Times New Roman" w:hAnsi="Times New Roman" w:eastAsia="仿宋" w:cs="Times New Roman"/>
          <w:sz w:val="24"/>
          <w:szCs w:val="24"/>
        </w:rPr>
        <w:t>t</w:t>
      </w:r>
      <w:r>
        <w:rPr>
          <w:rFonts w:ascii="Times New Roman" w:hAnsi="Times New Roman" w:eastAsia="仿宋" w:cs="Times New Roman"/>
          <w:sz w:val="24"/>
          <w:szCs w:val="24"/>
        </w:rPr>
        <w:t>ext section</w:t>
      </w:r>
    </w:p>
    <w:p w14:paraId="46961B02">
      <w:pPr>
        <w:pStyle w:val="3"/>
        <w:numPr>
          <w:ilvl w:val="0"/>
          <w:numId w:val="5"/>
        </w:numPr>
        <w:spacing w:before="0" w:after="0" w:line="360" w:lineRule="auto"/>
        <w:jc w:val="left"/>
        <w:rPr>
          <w:rFonts w:ascii="Times New Roman" w:hAnsi="Times New Roman" w:eastAsia="仿宋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>引言 Foreword</w:t>
      </w:r>
    </w:p>
    <w:p w14:paraId="0796FE09">
      <w:pPr>
        <w:pStyle w:val="3"/>
        <w:numPr>
          <w:ilvl w:val="0"/>
          <w:numId w:val="5"/>
        </w:numPr>
        <w:spacing w:before="0" w:after="0" w:line="360" w:lineRule="auto"/>
        <w:jc w:val="left"/>
        <w:rPr>
          <w:rFonts w:ascii="Times New Roman" w:hAnsi="Times New Roman" w:eastAsia="仿宋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 xml:space="preserve">主体 Main </w:t>
      </w:r>
      <w:r>
        <w:rPr>
          <w:rFonts w:hint="eastAsia" w:ascii="Times New Roman" w:hAnsi="Times New Roman" w:eastAsia="仿宋" w:cs="Times New Roman"/>
          <w:b w:val="0"/>
          <w:bCs w:val="0"/>
          <w:sz w:val="24"/>
          <w:szCs w:val="24"/>
        </w:rPr>
        <w:t>p</w:t>
      </w: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>art</w:t>
      </w:r>
    </w:p>
    <w:p w14:paraId="7144A7E3">
      <w:pPr>
        <w:pStyle w:val="13"/>
        <w:numPr>
          <w:ilvl w:val="0"/>
          <w:numId w:val="6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数据基本信息 Data </w:t>
      </w:r>
      <w:r>
        <w:rPr>
          <w:rFonts w:hint="eastAsia" w:ascii="Times New Roman" w:hAnsi="Times New Roman" w:eastAsia="仿宋" w:cs="Times New Roman"/>
          <w:sz w:val="24"/>
          <w:szCs w:val="24"/>
        </w:rPr>
        <w:t>p</w:t>
      </w:r>
      <w:r>
        <w:rPr>
          <w:rFonts w:ascii="Times New Roman" w:hAnsi="Times New Roman" w:eastAsia="仿宋" w:cs="Times New Roman"/>
          <w:sz w:val="24"/>
          <w:szCs w:val="24"/>
        </w:rPr>
        <w:t>rofile</w:t>
      </w:r>
    </w:p>
    <w:p w14:paraId="71E9B2BD">
      <w:pPr>
        <w:pStyle w:val="13"/>
        <w:numPr>
          <w:ilvl w:val="0"/>
          <w:numId w:val="7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数据名称（版本信息）Data </w:t>
      </w:r>
      <w:r>
        <w:rPr>
          <w:rFonts w:hint="eastAsia" w:ascii="Times New Roman" w:hAnsi="Times New Roman" w:eastAsia="仿宋" w:cs="Times New Roman"/>
          <w:sz w:val="24"/>
          <w:szCs w:val="24"/>
        </w:rPr>
        <w:t>t</w:t>
      </w:r>
      <w:r>
        <w:rPr>
          <w:rFonts w:ascii="Times New Roman" w:hAnsi="Times New Roman" w:eastAsia="仿宋" w:cs="Times New Roman"/>
          <w:sz w:val="24"/>
          <w:szCs w:val="24"/>
        </w:rPr>
        <w:t>itle</w:t>
      </w:r>
      <w:r>
        <w:rPr>
          <w:rFonts w:hint="eastAsia" w:ascii="Times New Roman" w:hAnsi="Times New Roman" w:eastAsia="仿宋" w:cs="Times New Roman"/>
          <w:sz w:val="24"/>
          <w:szCs w:val="24"/>
        </w:rPr>
        <w:t xml:space="preserve"> (version)</w:t>
      </w:r>
    </w:p>
    <w:p w14:paraId="2D7ADF7E">
      <w:pPr>
        <w:pStyle w:val="13"/>
        <w:numPr>
          <w:ilvl w:val="0"/>
          <w:numId w:val="7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通讯作者/数据作者 </w:t>
      </w:r>
      <w:r>
        <w:rPr>
          <w:rFonts w:hint="eastAsia" w:ascii="Times New Roman" w:hAnsi="Times New Roman" w:eastAsia="仿宋" w:cs="Times New Roman"/>
          <w:sz w:val="24"/>
          <w:szCs w:val="24"/>
        </w:rPr>
        <w:t>C</w:t>
      </w:r>
      <w:r>
        <w:rPr>
          <w:rFonts w:ascii="Times New Roman" w:hAnsi="Times New Roman" w:eastAsia="仿宋" w:cs="Times New Roman"/>
          <w:sz w:val="24"/>
          <w:szCs w:val="24"/>
        </w:rPr>
        <w:t>orresponding author’</w:t>
      </w:r>
      <w:r>
        <w:rPr>
          <w:rFonts w:hint="eastAsia" w:ascii="Times New Roman" w:hAnsi="Times New Roman" w:eastAsia="仿宋" w:cs="Times New Roman"/>
          <w:sz w:val="24"/>
          <w:szCs w:val="24"/>
        </w:rPr>
        <w:t>s name</w:t>
      </w:r>
      <w:r>
        <w:rPr>
          <w:rFonts w:ascii="Times New Roman" w:hAnsi="Times New Roman" w:eastAsia="仿宋" w:cs="Times New Roman"/>
          <w:sz w:val="24"/>
          <w:szCs w:val="24"/>
        </w:rPr>
        <w:t>/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Author’s name</w:t>
      </w:r>
    </w:p>
    <w:p w14:paraId="7A502A4A">
      <w:pPr>
        <w:pStyle w:val="13"/>
        <w:numPr>
          <w:ilvl w:val="0"/>
          <w:numId w:val="7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数据内容简介 Data</w:t>
      </w:r>
      <w:r>
        <w:rPr>
          <w:rFonts w:hint="eastAsia" w:ascii="Times New Roman" w:hAnsi="Times New Roman" w:eastAsia="仿宋" w:cs="Times New Roman"/>
          <w:sz w:val="24"/>
          <w:szCs w:val="24"/>
        </w:rPr>
        <w:t xml:space="preserve"> c</w:t>
      </w:r>
      <w:r>
        <w:rPr>
          <w:rFonts w:ascii="Times New Roman" w:hAnsi="Times New Roman" w:eastAsia="仿宋" w:cs="Times New Roman"/>
          <w:sz w:val="24"/>
          <w:szCs w:val="24"/>
        </w:rPr>
        <w:t xml:space="preserve">ontent description </w:t>
      </w:r>
    </w:p>
    <w:p w14:paraId="5DDCAEBA">
      <w:pPr>
        <w:pStyle w:val="13"/>
        <w:numPr>
          <w:ilvl w:val="0"/>
          <w:numId w:val="7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数据产生时间 Data generation time</w:t>
      </w:r>
    </w:p>
    <w:p w14:paraId="7627FA1F">
      <w:pPr>
        <w:pStyle w:val="13"/>
        <w:numPr>
          <w:ilvl w:val="0"/>
          <w:numId w:val="7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数据量和数据格式 Data </w:t>
      </w:r>
      <w:r>
        <w:rPr>
          <w:rFonts w:hint="eastAsia" w:ascii="Times New Roman" w:hAnsi="Times New Roman" w:eastAsia="仿宋" w:cs="Times New Roman"/>
          <w:sz w:val="24"/>
          <w:szCs w:val="24"/>
        </w:rPr>
        <w:t>v</w:t>
      </w:r>
      <w:r>
        <w:rPr>
          <w:rFonts w:ascii="Times New Roman" w:hAnsi="Times New Roman" w:eastAsia="仿宋" w:cs="Times New Roman"/>
          <w:sz w:val="24"/>
          <w:szCs w:val="24"/>
        </w:rPr>
        <w:t xml:space="preserve">olume and </w:t>
      </w:r>
      <w:r>
        <w:rPr>
          <w:rFonts w:hint="eastAsia" w:ascii="Times New Roman" w:hAnsi="Times New Roman" w:eastAsia="仿宋" w:cs="Times New Roman"/>
          <w:sz w:val="24"/>
          <w:szCs w:val="24"/>
        </w:rPr>
        <w:t>d</w:t>
      </w:r>
      <w:r>
        <w:rPr>
          <w:rFonts w:ascii="Times New Roman" w:hAnsi="Times New Roman" w:eastAsia="仿宋" w:cs="Times New Roman"/>
          <w:sz w:val="24"/>
          <w:szCs w:val="24"/>
        </w:rPr>
        <w:t xml:space="preserve">ata </w:t>
      </w:r>
      <w:r>
        <w:rPr>
          <w:rFonts w:hint="eastAsia" w:ascii="Times New Roman" w:hAnsi="Times New Roman" w:eastAsia="仿宋" w:cs="Times New Roman"/>
          <w:sz w:val="24"/>
          <w:szCs w:val="24"/>
        </w:rPr>
        <w:t>f</w:t>
      </w:r>
      <w:r>
        <w:rPr>
          <w:rFonts w:ascii="Times New Roman" w:hAnsi="Times New Roman" w:eastAsia="仿宋" w:cs="Times New Roman"/>
          <w:sz w:val="24"/>
          <w:szCs w:val="24"/>
        </w:rPr>
        <w:t>ormat</w:t>
      </w:r>
    </w:p>
    <w:p w14:paraId="76B36E52">
      <w:pPr>
        <w:pStyle w:val="13"/>
        <w:numPr>
          <w:ilvl w:val="0"/>
          <w:numId w:val="7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数据存储地址 Data source location</w:t>
      </w:r>
    </w:p>
    <w:p w14:paraId="4D8E9EB0">
      <w:pPr>
        <w:pStyle w:val="13"/>
        <w:numPr>
          <w:ilvl w:val="0"/>
          <w:numId w:val="7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数据引用格式 Citation </w:t>
      </w:r>
      <w:r>
        <w:rPr>
          <w:rFonts w:hint="eastAsia" w:ascii="Times New Roman" w:hAnsi="Times New Roman" w:eastAsia="仿宋" w:cs="Times New Roman"/>
          <w:sz w:val="24"/>
          <w:szCs w:val="24"/>
        </w:rPr>
        <w:t>f</w:t>
      </w:r>
      <w:r>
        <w:rPr>
          <w:rFonts w:ascii="Times New Roman" w:hAnsi="Times New Roman" w:eastAsia="仿宋" w:cs="Times New Roman"/>
          <w:sz w:val="24"/>
          <w:szCs w:val="24"/>
        </w:rPr>
        <w:t xml:space="preserve">ormat of </w:t>
      </w:r>
      <w:r>
        <w:rPr>
          <w:rFonts w:hint="eastAsia" w:ascii="Times New Roman" w:hAnsi="Times New Roman" w:eastAsia="仿宋" w:cs="Times New Roman"/>
          <w:sz w:val="24"/>
          <w:szCs w:val="24"/>
        </w:rPr>
        <w:t>d</w:t>
      </w:r>
      <w:r>
        <w:rPr>
          <w:rFonts w:ascii="Times New Roman" w:hAnsi="Times New Roman" w:eastAsia="仿宋" w:cs="Times New Roman"/>
          <w:sz w:val="24"/>
          <w:szCs w:val="24"/>
        </w:rPr>
        <w:t>ata</w:t>
      </w:r>
    </w:p>
    <w:p w14:paraId="64DAFB39">
      <w:pPr>
        <w:pStyle w:val="13"/>
        <w:numPr>
          <w:ilvl w:val="0"/>
          <w:numId w:val="6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数据价值 Data </w:t>
      </w:r>
      <w:r>
        <w:rPr>
          <w:rFonts w:hint="eastAsia" w:ascii="Times New Roman" w:hAnsi="Times New Roman" w:eastAsia="仿宋" w:cs="Times New Roman"/>
          <w:sz w:val="24"/>
          <w:szCs w:val="24"/>
        </w:rPr>
        <w:t>v</w:t>
      </w:r>
      <w:r>
        <w:rPr>
          <w:rFonts w:ascii="Times New Roman" w:hAnsi="Times New Roman" w:eastAsia="仿宋" w:cs="Times New Roman"/>
          <w:sz w:val="24"/>
          <w:szCs w:val="24"/>
        </w:rPr>
        <w:t xml:space="preserve">alue </w:t>
      </w:r>
    </w:p>
    <w:p w14:paraId="3032130C">
      <w:pPr>
        <w:pStyle w:val="13"/>
        <w:numPr>
          <w:ilvl w:val="0"/>
          <w:numId w:val="6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数据产生方法或过程说明 Data generation method or process</w:t>
      </w:r>
    </w:p>
    <w:p w14:paraId="2AF0EAA1">
      <w:pPr>
        <w:pStyle w:val="13"/>
        <w:numPr>
          <w:ilvl w:val="0"/>
          <w:numId w:val="6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数据样例描述</w:t>
      </w:r>
      <w:r>
        <w:rPr>
          <w:rFonts w:hint="eastAsia" w:ascii="Times New Roman" w:hAnsi="Times New Roman" w:eastAsia="仿宋" w:cs="Times New Roman"/>
          <w:sz w:val="24"/>
          <w:szCs w:val="24"/>
        </w:rPr>
        <w:t xml:space="preserve"> </w:t>
      </w:r>
      <w:r>
        <w:rPr>
          <w:rFonts w:ascii="Times New Roman" w:hAnsi="Times New Roman" w:eastAsia="仿宋" w:cs="Times New Roman"/>
          <w:sz w:val="24"/>
          <w:szCs w:val="24"/>
        </w:rPr>
        <w:t xml:space="preserve">Data </w:t>
      </w:r>
      <w:r>
        <w:rPr>
          <w:rFonts w:hint="eastAsia" w:ascii="Times New Roman" w:hAnsi="Times New Roman" w:eastAsia="仿宋" w:cs="Times New Roman"/>
          <w:sz w:val="24"/>
          <w:szCs w:val="24"/>
        </w:rPr>
        <w:t>s</w:t>
      </w:r>
      <w:r>
        <w:rPr>
          <w:rFonts w:ascii="Times New Roman" w:hAnsi="Times New Roman" w:eastAsia="仿宋" w:cs="Times New Roman"/>
          <w:sz w:val="24"/>
          <w:szCs w:val="24"/>
        </w:rPr>
        <w:t xml:space="preserve">ample </w:t>
      </w:r>
      <w:r>
        <w:rPr>
          <w:rFonts w:hint="eastAsia" w:ascii="Times New Roman" w:hAnsi="Times New Roman" w:eastAsia="仿宋" w:cs="Times New Roman"/>
          <w:sz w:val="24"/>
          <w:szCs w:val="24"/>
        </w:rPr>
        <w:t>d</w:t>
      </w:r>
      <w:r>
        <w:rPr>
          <w:rFonts w:ascii="Times New Roman" w:hAnsi="Times New Roman" w:eastAsia="仿宋" w:cs="Times New Roman"/>
          <w:sz w:val="24"/>
          <w:szCs w:val="24"/>
        </w:rPr>
        <w:t>escription</w:t>
      </w:r>
    </w:p>
    <w:p w14:paraId="4805E854">
      <w:pPr>
        <w:pStyle w:val="13"/>
        <w:numPr>
          <w:ilvl w:val="0"/>
          <w:numId w:val="6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数据质量控制说明 Data quality</w:t>
      </w:r>
    </w:p>
    <w:p w14:paraId="0DF86304">
      <w:pPr>
        <w:pStyle w:val="13"/>
        <w:numPr>
          <w:ilvl w:val="0"/>
          <w:numId w:val="6"/>
        </w:numPr>
        <w:spacing w:line="360" w:lineRule="auto"/>
        <w:ind w:firstLineChars="0"/>
        <w:jc w:val="lef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数据使用方法和建议 Data usage methods and suggestion</w:t>
      </w:r>
    </w:p>
    <w:p w14:paraId="3F9A00F2">
      <w:pPr>
        <w:pStyle w:val="3"/>
        <w:numPr>
          <w:ilvl w:val="0"/>
          <w:numId w:val="5"/>
        </w:numPr>
        <w:spacing w:before="0" w:after="0" w:line="360" w:lineRule="auto"/>
        <w:jc w:val="left"/>
        <w:rPr>
          <w:rFonts w:ascii="Times New Roman" w:hAnsi="Times New Roman" w:eastAsia="仿宋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>结论 Conclusion</w:t>
      </w:r>
    </w:p>
    <w:p w14:paraId="22F44ED3">
      <w:pPr>
        <w:pStyle w:val="3"/>
        <w:numPr>
          <w:ilvl w:val="0"/>
          <w:numId w:val="5"/>
        </w:numPr>
        <w:spacing w:before="0" w:after="0" w:line="360" w:lineRule="auto"/>
        <w:jc w:val="left"/>
        <w:rPr>
          <w:rFonts w:ascii="Times New Roman" w:hAnsi="Times New Roman" w:eastAsia="仿宋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>数据可用性声明 Data availability statement</w:t>
      </w:r>
    </w:p>
    <w:p w14:paraId="18B715DE">
      <w:pPr>
        <w:pStyle w:val="3"/>
        <w:numPr>
          <w:ilvl w:val="0"/>
          <w:numId w:val="5"/>
        </w:numPr>
        <w:spacing w:before="0" w:after="0" w:line="360" w:lineRule="auto"/>
        <w:jc w:val="left"/>
        <w:rPr>
          <w:rFonts w:ascii="Times New Roman" w:hAnsi="Times New Roman" w:eastAsia="仿宋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>致谢（可选）Acknowledgments (optional)</w:t>
      </w:r>
    </w:p>
    <w:p w14:paraId="684AC1F2">
      <w:pPr>
        <w:pStyle w:val="3"/>
        <w:numPr>
          <w:ilvl w:val="0"/>
          <w:numId w:val="5"/>
        </w:numPr>
        <w:spacing w:before="0" w:after="0" w:line="360" w:lineRule="auto"/>
        <w:jc w:val="left"/>
        <w:rPr>
          <w:rFonts w:ascii="Times New Roman" w:hAnsi="Times New Roman" w:eastAsia="仿宋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>利益冲突声明Declaration of competing interests</w:t>
      </w:r>
    </w:p>
    <w:p w14:paraId="230DF336">
      <w:pPr>
        <w:pStyle w:val="3"/>
        <w:numPr>
          <w:ilvl w:val="0"/>
          <w:numId w:val="5"/>
        </w:numPr>
        <w:spacing w:before="0" w:after="0" w:line="360" w:lineRule="auto"/>
        <w:jc w:val="left"/>
        <w:rPr>
          <w:rFonts w:ascii="Times New Roman" w:hAnsi="Times New Roman" w:eastAsia="仿宋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仿宋" w:cs="Times New Roman"/>
          <w:b w:val="0"/>
          <w:bCs w:val="0"/>
          <w:sz w:val="24"/>
          <w:szCs w:val="24"/>
        </w:rPr>
        <w:t>参考文献 References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54301"/>
    <w:multiLevelType w:val="multilevel"/>
    <w:tmpl w:val="09554301"/>
    <w:lvl w:ilvl="0" w:tentative="0">
      <w:start w:val="1"/>
      <w:numFmt w:val="chineseCountingThousand"/>
      <w:lvlText w:val="(%1)"/>
      <w:lvlJc w:val="left"/>
      <w:pPr>
        <w:ind w:left="1574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103A4745"/>
    <w:multiLevelType w:val="multilevel"/>
    <w:tmpl w:val="103A4745"/>
    <w:lvl w:ilvl="0" w:tentative="0">
      <w:start w:val="1"/>
      <w:numFmt w:val="decimal"/>
      <w:lvlText w:val="%1)"/>
      <w:lvlJc w:val="left"/>
      <w:pPr>
        <w:ind w:left="865" w:hanging="440"/>
      </w:pPr>
    </w:lvl>
    <w:lvl w:ilvl="1" w:tentative="0">
      <w:start w:val="1"/>
      <w:numFmt w:val="lowerLetter"/>
      <w:lvlText w:val="%2)"/>
      <w:lvlJc w:val="left"/>
      <w:pPr>
        <w:ind w:left="1305" w:hanging="440"/>
      </w:pPr>
    </w:lvl>
    <w:lvl w:ilvl="2" w:tentative="0">
      <w:start w:val="1"/>
      <w:numFmt w:val="lowerRoman"/>
      <w:lvlText w:val="%3."/>
      <w:lvlJc w:val="right"/>
      <w:pPr>
        <w:ind w:left="1745" w:hanging="440"/>
      </w:pPr>
    </w:lvl>
    <w:lvl w:ilvl="3" w:tentative="0">
      <w:start w:val="1"/>
      <w:numFmt w:val="decimal"/>
      <w:lvlText w:val="%4."/>
      <w:lvlJc w:val="left"/>
      <w:pPr>
        <w:ind w:left="2185" w:hanging="440"/>
      </w:pPr>
    </w:lvl>
    <w:lvl w:ilvl="4" w:tentative="0">
      <w:start w:val="1"/>
      <w:numFmt w:val="lowerLetter"/>
      <w:lvlText w:val="%5)"/>
      <w:lvlJc w:val="left"/>
      <w:pPr>
        <w:ind w:left="2625" w:hanging="440"/>
      </w:pPr>
    </w:lvl>
    <w:lvl w:ilvl="5" w:tentative="0">
      <w:start w:val="1"/>
      <w:numFmt w:val="lowerRoman"/>
      <w:lvlText w:val="%6."/>
      <w:lvlJc w:val="right"/>
      <w:pPr>
        <w:ind w:left="3065" w:hanging="440"/>
      </w:pPr>
    </w:lvl>
    <w:lvl w:ilvl="6" w:tentative="0">
      <w:start w:val="1"/>
      <w:numFmt w:val="decimal"/>
      <w:lvlText w:val="%7."/>
      <w:lvlJc w:val="left"/>
      <w:pPr>
        <w:ind w:left="3505" w:hanging="440"/>
      </w:pPr>
    </w:lvl>
    <w:lvl w:ilvl="7" w:tentative="0">
      <w:start w:val="1"/>
      <w:numFmt w:val="lowerLetter"/>
      <w:lvlText w:val="%8)"/>
      <w:lvlJc w:val="left"/>
      <w:pPr>
        <w:ind w:left="3945" w:hanging="440"/>
      </w:pPr>
    </w:lvl>
    <w:lvl w:ilvl="8" w:tentative="0">
      <w:start w:val="1"/>
      <w:numFmt w:val="lowerRoman"/>
      <w:lvlText w:val="%9."/>
      <w:lvlJc w:val="right"/>
      <w:pPr>
        <w:ind w:left="4385" w:hanging="440"/>
      </w:pPr>
    </w:lvl>
  </w:abstractNum>
  <w:abstractNum w:abstractNumId="2">
    <w:nsid w:val="3E0511CB"/>
    <w:multiLevelType w:val="multilevel"/>
    <w:tmpl w:val="3E0511CB"/>
    <w:lvl w:ilvl="0" w:tentative="0">
      <w:start w:val="1"/>
      <w:numFmt w:val="decimal"/>
      <w:lvlText w:val="%1)"/>
      <w:lvlJc w:val="left"/>
      <w:pPr>
        <w:ind w:left="860" w:hanging="440"/>
      </w:p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3">
    <w:nsid w:val="649C6E85"/>
    <w:multiLevelType w:val="multilevel"/>
    <w:tmpl w:val="649C6E85"/>
    <w:lvl w:ilvl="0" w:tentative="0">
      <w:start w:val="1"/>
      <w:numFmt w:val="bullet"/>
      <w:lvlText w:val=""/>
      <w:lvlJc w:val="left"/>
      <w:pPr>
        <w:ind w:left="1291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731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71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611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3051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491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931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371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811" w:hanging="440"/>
      </w:pPr>
      <w:rPr>
        <w:rFonts w:hint="default" w:ascii="Wingdings" w:hAnsi="Wingdings"/>
      </w:rPr>
    </w:lvl>
  </w:abstractNum>
  <w:abstractNum w:abstractNumId="4">
    <w:nsid w:val="69CE44A8"/>
    <w:multiLevelType w:val="multilevel"/>
    <w:tmpl w:val="69CE44A8"/>
    <w:lvl w:ilvl="0" w:tentative="0">
      <w:start w:val="1"/>
      <w:numFmt w:val="decimal"/>
      <w:lvlText w:val="%1)"/>
      <w:lvlJc w:val="left"/>
      <w:pPr>
        <w:ind w:left="865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05" w:hanging="440"/>
      </w:pPr>
    </w:lvl>
    <w:lvl w:ilvl="2" w:tentative="0">
      <w:start w:val="1"/>
      <w:numFmt w:val="lowerRoman"/>
      <w:lvlText w:val="%3."/>
      <w:lvlJc w:val="right"/>
      <w:pPr>
        <w:ind w:left="1745" w:hanging="440"/>
      </w:pPr>
    </w:lvl>
    <w:lvl w:ilvl="3" w:tentative="0">
      <w:start w:val="1"/>
      <w:numFmt w:val="decimal"/>
      <w:lvlText w:val="%4."/>
      <w:lvlJc w:val="left"/>
      <w:pPr>
        <w:ind w:left="2185" w:hanging="440"/>
      </w:pPr>
    </w:lvl>
    <w:lvl w:ilvl="4" w:tentative="0">
      <w:start w:val="1"/>
      <w:numFmt w:val="lowerLetter"/>
      <w:lvlText w:val="%5)"/>
      <w:lvlJc w:val="left"/>
      <w:pPr>
        <w:ind w:left="2625" w:hanging="440"/>
      </w:pPr>
    </w:lvl>
    <w:lvl w:ilvl="5" w:tentative="0">
      <w:start w:val="1"/>
      <w:numFmt w:val="lowerRoman"/>
      <w:lvlText w:val="%6."/>
      <w:lvlJc w:val="right"/>
      <w:pPr>
        <w:ind w:left="3065" w:hanging="440"/>
      </w:pPr>
    </w:lvl>
    <w:lvl w:ilvl="6" w:tentative="0">
      <w:start w:val="1"/>
      <w:numFmt w:val="decimal"/>
      <w:lvlText w:val="%7."/>
      <w:lvlJc w:val="left"/>
      <w:pPr>
        <w:ind w:left="3505" w:hanging="440"/>
      </w:pPr>
    </w:lvl>
    <w:lvl w:ilvl="7" w:tentative="0">
      <w:start w:val="1"/>
      <w:numFmt w:val="lowerLetter"/>
      <w:lvlText w:val="%8)"/>
      <w:lvlJc w:val="left"/>
      <w:pPr>
        <w:ind w:left="3945" w:hanging="440"/>
      </w:pPr>
    </w:lvl>
    <w:lvl w:ilvl="8" w:tentative="0">
      <w:start w:val="1"/>
      <w:numFmt w:val="lowerRoman"/>
      <w:lvlText w:val="%9."/>
      <w:lvlJc w:val="right"/>
      <w:pPr>
        <w:ind w:left="4385" w:hanging="440"/>
      </w:pPr>
    </w:lvl>
  </w:abstractNum>
  <w:abstractNum w:abstractNumId="5">
    <w:nsid w:val="7BC34360"/>
    <w:multiLevelType w:val="multilevel"/>
    <w:tmpl w:val="7BC34360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7BE43EAE"/>
    <w:multiLevelType w:val="multilevel"/>
    <w:tmpl w:val="7BE43EAE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5CD"/>
    <w:rsid w:val="00013A49"/>
    <w:rsid w:val="0001511A"/>
    <w:rsid w:val="000379E8"/>
    <w:rsid w:val="00067E2E"/>
    <w:rsid w:val="000A17DC"/>
    <w:rsid w:val="000B0F43"/>
    <w:rsid w:val="000B4E72"/>
    <w:rsid w:val="000D1B01"/>
    <w:rsid w:val="000D572D"/>
    <w:rsid w:val="000D597E"/>
    <w:rsid w:val="000D7D1B"/>
    <w:rsid w:val="001465E6"/>
    <w:rsid w:val="00164D5F"/>
    <w:rsid w:val="001E55A5"/>
    <w:rsid w:val="001E6D75"/>
    <w:rsid w:val="0020168D"/>
    <w:rsid w:val="00216AA2"/>
    <w:rsid w:val="002D5ABD"/>
    <w:rsid w:val="00321725"/>
    <w:rsid w:val="00325456"/>
    <w:rsid w:val="00342E12"/>
    <w:rsid w:val="0035112D"/>
    <w:rsid w:val="00376B9A"/>
    <w:rsid w:val="003834A5"/>
    <w:rsid w:val="00387213"/>
    <w:rsid w:val="003C6930"/>
    <w:rsid w:val="003D0F7B"/>
    <w:rsid w:val="00444B0F"/>
    <w:rsid w:val="00451C90"/>
    <w:rsid w:val="00494C6D"/>
    <w:rsid w:val="004A1E19"/>
    <w:rsid w:val="004A1F57"/>
    <w:rsid w:val="004B11FA"/>
    <w:rsid w:val="004B5255"/>
    <w:rsid w:val="004E3323"/>
    <w:rsid w:val="004F1A7A"/>
    <w:rsid w:val="0050240F"/>
    <w:rsid w:val="005200A3"/>
    <w:rsid w:val="00521F07"/>
    <w:rsid w:val="005410A3"/>
    <w:rsid w:val="00567EAE"/>
    <w:rsid w:val="005A2020"/>
    <w:rsid w:val="005D5E95"/>
    <w:rsid w:val="005D7792"/>
    <w:rsid w:val="005E14D9"/>
    <w:rsid w:val="0062597D"/>
    <w:rsid w:val="006A288A"/>
    <w:rsid w:val="006A49A2"/>
    <w:rsid w:val="006B7A42"/>
    <w:rsid w:val="006D67E4"/>
    <w:rsid w:val="006E5270"/>
    <w:rsid w:val="006F2941"/>
    <w:rsid w:val="006F36DF"/>
    <w:rsid w:val="006F7656"/>
    <w:rsid w:val="00706D40"/>
    <w:rsid w:val="007273DD"/>
    <w:rsid w:val="0073382E"/>
    <w:rsid w:val="00747747"/>
    <w:rsid w:val="00767C10"/>
    <w:rsid w:val="00781C92"/>
    <w:rsid w:val="007E1F1F"/>
    <w:rsid w:val="007F37E2"/>
    <w:rsid w:val="00805E51"/>
    <w:rsid w:val="00820EA0"/>
    <w:rsid w:val="008310E5"/>
    <w:rsid w:val="00832159"/>
    <w:rsid w:val="00837AC9"/>
    <w:rsid w:val="00884456"/>
    <w:rsid w:val="00885C0E"/>
    <w:rsid w:val="008932C6"/>
    <w:rsid w:val="008B3C0F"/>
    <w:rsid w:val="008D1FCF"/>
    <w:rsid w:val="008D6868"/>
    <w:rsid w:val="008E2A15"/>
    <w:rsid w:val="009027A2"/>
    <w:rsid w:val="0092517F"/>
    <w:rsid w:val="009304C4"/>
    <w:rsid w:val="00960BF7"/>
    <w:rsid w:val="00971046"/>
    <w:rsid w:val="009A3A17"/>
    <w:rsid w:val="009A5C03"/>
    <w:rsid w:val="009D6201"/>
    <w:rsid w:val="009E0F02"/>
    <w:rsid w:val="00A05F64"/>
    <w:rsid w:val="00A35BB3"/>
    <w:rsid w:val="00A52D48"/>
    <w:rsid w:val="00A56882"/>
    <w:rsid w:val="00A66C4E"/>
    <w:rsid w:val="00A72303"/>
    <w:rsid w:val="00A9012B"/>
    <w:rsid w:val="00A96227"/>
    <w:rsid w:val="00AB7131"/>
    <w:rsid w:val="00AC008D"/>
    <w:rsid w:val="00AC22F3"/>
    <w:rsid w:val="00AC39F5"/>
    <w:rsid w:val="00AC6893"/>
    <w:rsid w:val="00AE4910"/>
    <w:rsid w:val="00AF034E"/>
    <w:rsid w:val="00AF11EB"/>
    <w:rsid w:val="00AF1E40"/>
    <w:rsid w:val="00AF6FB9"/>
    <w:rsid w:val="00B2532E"/>
    <w:rsid w:val="00B327B4"/>
    <w:rsid w:val="00B96819"/>
    <w:rsid w:val="00BC7D01"/>
    <w:rsid w:val="00BE0B72"/>
    <w:rsid w:val="00C11F8F"/>
    <w:rsid w:val="00C16BCC"/>
    <w:rsid w:val="00C33C1F"/>
    <w:rsid w:val="00C41FE4"/>
    <w:rsid w:val="00C5501E"/>
    <w:rsid w:val="00C74937"/>
    <w:rsid w:val="00C85272"/>
    <w:rsid w:val="00C925CD"/>
    <w:rsid w:val="00CE2254"/>
    <w:rsid w:val="00CF614A"/>
    <w:rsid w:val="00D06436"/>
    <w:rsid w:val="00D456C0"/>
    <w:rsid w:val="00D67B7C"/>
    <w:rsid w:val="00DC0A6D"/>
    <w:rsid w:val="00E00098"/>
    <w:rsid w:val="00E4661F"/>
    <w:rsid w:val="00E47050"/>
    <w:rsid w:val="00E51B3A"/>
    <w:rsid w:val="00E73200"/>
    <w:rsid w:val="00E75803"/>
    <w:rsid w:val="00E762C4"/>
    <w:rsid w:val="00E83912"/>
    <w:rsid w:val="00E849A6"/>
    <w:rsid w:val="00E94943"/>
    <w:rsid w:val="00E95D6F"/>
    <w:rsid w:val="00EE3A28"/>
    <w:rsid w:val="00F20EC7"/>
    <w:rsid w:val="00F701D7"/>
    <w:rsid w:val="00F75B77"/>
    <w:rsid w:val="00F83637"/>
    <w:rsid w:val="18C7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semiHidden/>
    <w:unhideWhenUsed/>
    <w:uiPriority w:val="99"/>
    <w:pPr>
      <w:jc w:val="left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4"/>
    <w:next w:val="4"/>
    <w:link w:val="17"/>
    <w:semiHidden/>
    <w:unhideWhenUsed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批注文字 字符"/>
    <w:basedOn w:val="9"/>
    <w:link w:val="4"/>
    <w:semiHidden/>
    <w:uiPriority w:val="99"/>
  </w:style>
  <w:style w:type="character" w:customStyle="1" w:styleId="17">
    <w:name w:val="批注主题 字符"/>
    <w:basedOn w:val="16"/>
    <w:link w:val="7"/>
    <w:semiHidden/>
    <w:qFormat/>
    <w:uiPriority w:val="99"/>
    <w:rPr>
      <w:b/>
      <w:bCs/>
    </w:rPr>
  </w:style>
  <w:style w:type="paragraph" w:customStyle="1" w:styleId="1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B3579-FA4E-4DE2-B7CB-225DEFC222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800</Characters>
  <Lines>6</Lines>
  <Paragraphs>1</Paragraphs>
  <TotalTime>44</TotalTime>
  <ScaleCrop>false</ScaleCrop>
  <LinksUpToDate>false</LinksUpToDate>
  <CharactersWithSpaces>886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2024-07-03T10:22:00Z</dcterms:created>
  <dc:creator>泽钰 张</dc:creator>
  <cp:lastModifiedBy>NTKO</cp:lastModifiedBy>
  <dcterms:modified xsi:type="dcterms:W3CDTF">2026-02-02T09:12:40Z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607D7CC3F6754E70AA11FB9A095C1267_13</vt:lpwstr>
  </property>
</Properties>
</file>